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DF" w:rsidRPr="00F409DF" w:rsidRDefault="00F409DF" w:rsidP="00F409DF">
      <w:pPr>
        <w:spacing w:after="100" w:line="240" w:lineRule="auto"/>
        <w:outlineLvl w:val="3"/>
        <w:rPr>
          <w:rFonts w:ascii="Trebuchet MS" w:eastAsia="Times New Roman" w:hAnsi="Trebuchet MS" w:cs="Arial"/>
          <w:b/>
          <w:bCs/>
          <w:color w:val="623D84"/>
          <w:sz w:val="36"/>
          <w:szCs w:val="36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409DF" w:rsidRPr="00F409DF" w:rsidTr="00F409DF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>Мы слушаем классику.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одном из заводов «СОНИ» в Японии организован детский сад для детей 5-ти месячного возраста. Там провели исследования о влиянии музыки на детей этого возраста.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Самой захватывающей оказалась Пятая симфония Бетховена, на втором месте были популярные песни, которые транслировались в течении всего дня по радио и телевидению. На последнем </w:t>
            </w:r>
            <w:proofErr w:type="gramStart"/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месте  -</w:t>
            </w:r>
            <w:proofErr w:type="gramEnd"/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детские песни (!). то есть 5-тимесячные младенцы нашли самой интересной классику, которую мы держим от них на достаточном расстоянии.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Мы усложняем детям жизнь, считая, что рано прививать те или иные навыки и, таким образом, </w:t>
            </w:r>
            <w:proofErr w:type="gramStart"/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УПУСКАЕМ  ЛУЧШЕЕ</w:t>
            </w:r>
            <w:proofErr w:type="gramEnd"/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ВРЕМЯ.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Классическая музыка гармонична, она успокаивает и создает эмоциональный комфорт. Дети, не понимая слов, очень тонко чувствуют ИНТОНАЦИЮ речи и легко «заражаются» эмоциями.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Если ребенок вечером капризничает без видимых причин, включите тихую классическую музыку на 1-3 минуты и он успокоится. Приучайте ребенка во время слушания вести себя тихо, не двигаться в такт музыки – это будет развивать его слуховое внимание.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Старайтесь использовать записи акустических инструментов, а не электронных синтезаторов.</w:t>
            </w:r>
          </w:p>
          <w:p w:rsidR="00F409DF" w:rsidRPr="00F409DF" w:rsidRDefault="00CB13B3" w:rsidP="00F409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fillcolor="#c7c7c7" stroked="f"/>
              </w:pict>
            </w:r>
          </w:p>
          <w:p w:rsidR="00F409DF" w:rsidRDefault="00F409DF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3B3" w:rsidRPr="00F409DF" w:rsidRDefault="00CB13B3" w:rsidP="00F409DF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lastRenderedPageBreak/>
              <w:t>Памятка для родителей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szCs w:val="36"/>
                <w:lang w:eastAsia="ru-RU"/>
              </w:rPr>
              <w:t>«Как слушать музыку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szCs w:val="36"/>
                <w:lang w:eastAsia="ru-RU"/>
              </w:rPr>
              <w:t>с ребенком?»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u w:val="single"/>
                <w:lang w:eastAsia="ru-RU"/>
              </w:rPr>
              <w:t>Как долго?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Внимание ребенка 3-4 лет к непрерывно звучащей музыке устойчиво в течение 1-2,5 минут, а с небольшими перерывами в звучании между пьесами – в течение 5-7 минут. Слушание может быть более или менее продолжительным в зависимости от индивидуальных особенностей ребенка, его физического состояния.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u w:val="single"/>
                <w:lang w:eastAsia="ru-RU"/>
              </w:rPr>
              <w:t>Как?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Заранее приготовьте магнитофон и кассету (диск). Найдите пьесу, которую вы будете слушать. Определите силу звука. Музыка не должна звучать громко! Предупредите членов семьи, чтобы было </w:t>
            </w:r>
            <w:proofErr w:type="gramStart"/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тихо</w:t>
            </w:r>
            <w:proofErr w:type="gramEnd"/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чтобы в комнату во время звучания не входили. Пригласите ребенка слушать музыку, можно позвать также и кого-то из членов семьи. И дети, и взрослые слушают музыку сидя.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u w:val="single"/>
                <w:lang w:eastAsia="ru-RU"/>
              </w:rPr>
              <w:t xml:space="preserve">Когда? 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      </w:r>
          </w:p>
          <w:p w:rsidR="00F409DF" w:rsidRPr="00F409DF" w:rsidRDefault="00F409DF" w:rsidP="00F409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9D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Необходимо, чтобы взрослые терпеливо и бережно поддерживали интерес ребенка к «его кассетам, дискам».</w:t>
            </w:r>
          </w:p>
        </w:tc>
      </w:tr>
    </w:tbl>
    <w:p w:rsidR="00E94B31" w:rsidRDefault="00E94B31"/>
    <w:sectPr w:rsidR="00E9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99"/>
    <w:rsid w:val="00A87E13"/>
    <w:rsid w:val="00CB13B3"/>
    <w:rsid w:val="00D40199"/>
    <w:rsid w:val="00E94B31"/>
    <w:rsid w:val="00F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6E5"/>
  <w15:chartTrackingRefBased/>
  <w15:docId w15:val="{19A806C8-FB0A-4524-86EC-C548662B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5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351810914">
                  <w:marLeft w:val="0"/>
                  <w:marRight w:val="0"/>
                  <w:marTop w:val="100"/>
                  <w:marBottom w:val="10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13709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2016-10-16T19:44:00Z</dcterms:created>
  <dcterms:modified xsi:type="dcterms:W3CDTF">2017-12-17T19:27:00Z</dcterms:modified>
</cp:coreProperties>
</file>